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6526A" w14:textId="0439C4DC" w:rsidR="00FE295F" w:rsidRPr="002B2BC9" w:rsidRDefault="00811D4C" w:rsidP="00AF0C5D">
      <w:pPr>
        <w:ind w:left="107"/>
        <w:rPr>
          <w:b/>
          <w:sz w:val="32"/>
        </w:rPr>
      </w:pPr>
      <w:r w:rsidRPr="002B2BC9">
        <w:rPr>
          <w:b/>
          <w:sz w:val="32"/>
        </w:rPr>
        <w:t>Agenda: Board Meeting</w:t>
      </w:r>
    </w:p>
    <w:p w14:paraId="1FB4945C" w14:textId="77777777" w:rsidR="00FE295F" w:rsidRPr="002B2BC9" w:rsidRDefault="00811D4C" w:rsidP="00AF0C5D">
      <w:pPr>
        <w:ind w:left="107"/>
        <w:rPr>
          <w:b/>
          <w:sz w:val="26"/>
        </w:rPr>
      </w:pPr>
      <w:r w:rsidRPr="002B2BC9">
        <w:rPr>
          <w:b/>
          <w:sz w:val="26"/>
        </w:rPr>
        <w:t>Lake Canyon Community Services District</w:t>
      </w:r>
    </w:p>
    <w:p w14:paraId="6DAC5DF8" w14:textId="4CCCD598" w:rsidR="00FE295F" w:rsidRPr="002B2BC9" w:rsidRDefault="00FC5F04" w:rsidP="00AF0C5D">
      <w:pPr>
        <w:ind w:left="107"/>
        <w:rPr>
          <w:b/>
          <w:sz w:val="24"/>
        </w:rPr>
      </w:pPr>
      <w:r>
        <w:rPr>
          <w:b/>
          <w:sz w:val="24"/>
        </w:rPr>
        <w:t>Tues</w:t>
      </w:r>
      <w:r w:rsidR="00811D4C" w:rsidRPr="002B2BC9">
        <w:rPr>
          <w:b/>
          <w:sz w:val="24"/>
        </w:rPr>
        <w:t xml:space="preserve">day, </w:t>
      </w:r>
      <w:r w:rsidR="00B06ADB">
        <w:rPr>
          <w:b/>
          <w:sz w:val="24"/>
        </w:rPr>
        <w:t xml:space="preserve">March </w:t>
      </w:r>
      <w:r w:rsidR="00FF64DE">
        <w:rPr>
          <w:b/>
          <w:sz w:val="24"/>
        </w:rPr>
        <w:t>9, 2022</w:t>
      </w:r>
      <w:r w:rsidR="004C6F27">
        <w:rPr>
          <w:b/>
          <w:sz w:val="24"/>
        </w:rPr>
        <w:t xml:space="preserve">, </w:t>
      </w:r>
      <w:r w:rsidR="00811D4C" w:rsidRPr="002B2BC9">
        <w:rPr>
          <w:b/>
          <w:sz w:val="24"/>
        </w:rPr>
        <w:t>7:</w:t>
      </w:r>
      <w:r w:rsidR="00B03B09">
        <w:rPr>
          <w:b/>
          <w:sz w:val="24"/>
        </w:rPr>
        <w:t>3</w:t>
      </w:r>
      <w:r w:rsidR="00811D4C" w:rsidRPr="002B2BC9">
        <w:rPr>
          <w:b/>
          <w:sz w:val="24"/>
        </w:rPr>
        <w:t>0 p.m. via Zoom</w:t>
      </w:r>
    </w:p>
    <w:p w14:paraId="2A1D35BC" w14:textId="77777777" w:rsidR="00AF0C5D" w:rsidRDefault="005E0727" w:rsidP="00AF0C5D">
      <w:pPr>
        <w:tabs>
          <w:tab w:val="left" w:pos="2821"/>
          <w:tab w:val="left" w:pos="5533"/>
        </w:tabs>
        <w:ind w:left="107"/>
        <w:rPr>
          <w:sz w:val="20"/>
          <w:szCs w:val="20"/>
        </w:rPr>
      </w:pPr>
      <w:hyperlink r:id="rId7">
        <w:r w:rsidR="00811D4C" w:rsidRPr="00647CA6">
          <w:rPr>
            <w:color w:val="1154CC"/>
            <w:sz w:val="20"/>
            <w:szCs w:val="20"/>
          </w:rPr>
          <w:t>lakecanyoncsd@gmail.com</w:t>
        </w:r>
      </w:hyperlink>
      <w:r w:rsidR="00AF0C5D">
        <w:rPr>
          <w:color w:val="1154CC"/>
          <w:sz w:val="20"/>
          <w:szCs w:val="20"/>
        </w:rPr>
        <w:t xml:space="preserve">   </w:t>
      </w:r>
      <w:hyperlink r:id="rId8">
        <w:r w:rsidR="00811D4C" w:rsidRPr="00647CA6">
          <w:rPr>
            <w:color w:val="1154CC"/>
            <w:sz w:val="20"/>
            <w:szCs w:val="20"/>
          </w:rPr>
          <w:t>http://www.lakecanyon.com</w:t>
        </w:r>
      </w:hyperlink>
      <w:r w:rsidR="00AF0C5D">
        <w:rPr>
          <w:color w:val="1154CC"/>
          <w:sz w:val="20"/>
          <w:szCs w:val="20"/>
        </w:rPr>
        <w:t xml:space="preserve">   </w:t>
      </w:r>
      <w:r w:rsidR="00AF0C5D" w:rsidRPr="00AF0C5D">
        <w:rPr>
          <w:b/>
          <w:bCs/>
          <w:sz w:val="20"/>
          <w:szCs w:val="20"/>
        </w:rPr>
        <w:t>408-656-6181 New Cell #: shared with LCMWC</w:t>
      </w:r>
      <w:r w:rsidR="00AF0C5D">
        <w:rPr>
          <w:sz w:val="20"/>
          <w:szCs w:val="20"/>
        </w:rPr>
        <w:t xml:space="preserve"> </w:t>
      </w:r>
    </w:p>
    <w:p w14:paraId="089DD70D" w14:textId="12C4FCA6" w:rsidR="00FE295F" w:rsidRPr="00647CA6" w:rsidRDefault="00AF0C5D" w:rsidP="00AF0C5D">
      <w:pPr>
        <w:tabs>
          <w:tab w:val="left" w:pos="2821"/>
          <w:tab w:val="left" w:pos="5533"/>
        </w:tabs>
        <w:ind w:left="107"/>
        <w:rPr>
          <w:sz w:val="20"/>
          <w:szCs w:val="20"/>
        </w:rPr>
      </w:pPr>
      <w:r>
        <w:rPr>
          <w:sz w:val="20"/>
          <w:szCs w:val="20"/>
        </w:rPr>
        <w:t>4</w:t>
      </w:r>
      <w:r w:rsidR="00811D4C" w:rsidRPr="00647CA6">
        <w:rPr>
          <w:sz w:val="20"/>
          <w:szCs w:val="20"/>
        </w:rPr>
        <w:t>08-834-7745</w:t>
      </w:r>
      <w:r w:rsidR="00811D4C" w:rsidRPr="00647CA6">
        <w:rPr>
          <w:spacing w:val="-2"/>
          <w:sz w:val="20"/>
          <w:szCs w:val="20"/>
        </w:rPr>
        <w:t xml:space="preserve"> </w:t>
      </w:r>
      <w:r w:rsidR="00811D4C" w:rsidRPr="00647CA6">
        <w:rPr>
          <w:sz w:val="20"/>
          <w:szCs w:val="20"/>
        </w:rPr>
        <w:t>(message)</w:t>
      </w:r>
    </w:p>
    <w:p w14:paraId="2A4FCD30" w14:textId="77777777" w:rsidR="00FE295F" w:rsidRPr="00647CA6" w:rsidRDefault="00811D4C" w:rsidP="00AF0C5D">
      <w:pPr>
        <w:ind w:left="107"/>
        <w:rPr>
          <w:sz w:val="20"/>
          <w:szCs w:val="20"/>
        </w:rPr>
      </w:pPr>
      <w:r w:rsidRPr="00647CA6">
        <w:rPr>
          <w:sz w:val="20"/>
          <w:szCs w:val="20"/>
        </w:rPr>
        <w:t>PUBLIC FORUM: Any member of the public may address and ask questions of the Board relating to any matter within the Board's jurisdiction, if the matter is not on the agenda or pending before the Board.</w:t>
      </w:r>
    </w:p>
    <w:p w14:paraId="527F7E82" w14:textId="77777777" w:rsidR="00FE295F" w:rsidRPr="00647CA6" w:rsidRDefault="00FE295F" w:rsidP="00AF0C5D">
      <w:pPr>
        <w:pStyle w:val="BodyText"/>
        <w:spacing w:before="0"/>
        <w:rPr>
          <w:sz w:val="20"/>
          <w:szCs w:val="20"/>
        </w:rPr>
      </w:pPr>
    </w:p>
    <w:p w14:paraId="0025136D" w14:textId="3F9B1BE2" w:rsidR="00FE295F" w:rsidRPr="00647CA6" w:rsidRDefault="00811D4C" w:rsidP="00AF0C5D">
      <w:pPr>
        <w:pStyle w:val="Heading1"/>
        <w:ind w:left="0"/>
        <w:rPr>
          <w:b w:val="0"/>
          <w:sz w:val="20"/>
          <w:szCs w:val="20"/>
        </w:rPr>
      </w:pPr>
      <w:r w:rsidRPr="00647CA6">
        <w:rPr>
          <w:color w:val="002060"/>
          <w:sz w:val="20"/>
          <w:szCs w:val="20"/>
        </w:rPr>
        <w:t xml:space="preserve">Call to Order / Start Zoom Meeting for remote meeting access: </w:t>
      </w:r>
      <w:r w:rsidRPr="00647CA6">
        <w:rPr>
          <w:b w:val="0"/>
          <w:color w:val="002060"/>
          <w:sz w:val="20"/>
          <w:szCs w:val="20"/>
        </w:rPr>
        <w:t>7:</w:t>
      </w:r>
      <w:r w:rsidR="00FF64DE" w:rsidRPr="00647CA6">
        <w:rPr>
          <w:b w:val="0"/>
          <w:color w:val="002060"/>
          <w:sz w:val="20"/>
          <w:szCs w:val="20"/>
        </w:rPr>
        <w:t>3</w:t>
      </w:r>
      <w:r w:rsidRPr="00647CA6">
        <w:rPr>
          <w:b w:val="0"/>
          <w:color w:val="002060"/>
          <w:sz w:val="20"/>
          <w:szCs w:val="20"/>
        </w:rPr>
        <w:t>0 p.m.</w:t>
      </w:r>
    </w:p>
    <w:p w14:paraId="2966FA0A" w14:textId="77777777" w:rsidR="00FE295F" w:rsidRPr="00647CA6" w:rsidRDefault="00811D4C" w:rsidP="00AF0C5D">
      <w:pPr>
        <w:rPr>
          <w:sz w:val="20"/>
          <w:szCs w:val="20"/>
        </w:rPr>
      </w:pPr>
      <w:r w:rsidRPr="00647CA6">
        <w:rPr>
          <w:b/>
          <w:color w:val="212121"/>
          <w:sz w:val="20"/>
          <w:szCs w:val="20"/>
        </w:rPr>
        <w:t xml:space="preserve">Join Zoom Meeting </w:t>
      </w:r>
      <w:hyperlink r:id="rId9">
        <w:r w:rsidRPr="00647CA6">
          <w:rPr>
            <w:color w:val="1A73E7"/>
            <w:sz w:val="20"/>
            <w:szCs w:val="20"/>
            <w:u w:val="single" w:color="1A73E7"/>
            <w:shd w:val="clear" w:color="auto" w:fill="F1F2F4"/>
          </w:rPr>
          <w:t>https://us02web.zoom.us/j/82287624919</w:t>
        </w:r>
      </w:hyperlink>
    </w:p>
    <w:p w14:paraId="6E93295F" w14:textId="77777777" w:rsidR="00FE295F" w:rsidRPr="00647CA6" w:rsidRDefault="00811D4C" w:rsidP="00AF0C5D">
      <w:pPr>
        <w:pStyle w:val="BodyText"/>
        <w:spacing w:before="0"/>
        <w:rPr>
          <w:sz w:val="20"/>
          <w:szCs w:val="20"/>
        </w:rPr>
      </w:pPr>
      <w:r w:rsidRPr="00647CA6">
        <w:rPr>
          <w:color w:val="212121"/>
          <w:sz w:val="20"/>
          <w:szCs w:val="20"/>
        </w:rPr>
        <w:t>To dial in from your phone, for audio only: +1-669-900-9128 (from California)</w:t>
      </w:r>
    </w:p>
    <w:p w14:paraId="1EA724A3" w14:textId="09DDE5F2" w:rsidR="00FE295F" w:rsidRPr="00647CA6" w:rsidRDefault="00811D4C" w:rsidP="00AF0C5D">
      <w:pPr>
        <w:pStyle w:val="BodyText"/>
        <w:spacing w:before="0"/>
        <w:rPr>
          <w:sz w:val="20"/>
          <w:szCs w:val="20"/>
        </w:rPr>
      </w:pPr>
      <w:r w:rsidRPr="00647CA6">
        <w:rPr>
          <w:color w:val="212121"/>
          <w:sz w:val="20"/>
          <w:szCs w:val="20"/>
        </w:rPr>
        <w:t xml:space="preserve">(If calling from outside CA., find your local number: </w:t>
      </w:r>
      <w:hyperlink r:id="rId10">
        <w:r w:rsidRPr="00647CA6">
          <w:rPr>
            <w:color w:val="1154CC"/>
            <w:sz w:val="20"/>
            <w:szCs w:val="20"/>
            <w:u w:val="single" w:color="1154CC"/>
          </w:rPr>
          <w:t>https://us02web.zoom.us/u/kb9mUCZso7</w:t>
        </w:r>
        <w:r w:rsidRPr="00647CA6">
          <w:rPr>
            <w:color w:val="1154CC"/>
            <w:sz w:val="20"/>
            <w:szCs w:val="20"/>
          </w:rPr>
          <w:t xml:space="preserve"> </w:t>
        </w:r>
      </w:hyperlink>
      <w:r w:rsidRPr="00647CA6">
        <w:rPr>
          <w:color w:val="212121"/>
          <w:sz w:val="20"/>
          <w:szCs w:val="20"/>
        </w:rPr>
        <w:t>)</w:t>
      </w:r>
    </w:p>
    <w:p w14:paraId="0D355643" w14:textId="190E116C" w:rsidR="00FE295F" w:rsidRPr="00647CA6" w:rsidRDefault="00811D4C" w:rsidP="00AF0C5D">
      <w:pPr>
        <w:pStyle w:val="Heading1"/>
        <w:ind w:left="0"/>
        <w:rPr>
          <w:color w:val="3C4042"/>
          <w:sz w:val="20"/>
          <w:szCs w:val="20"/>
          <w:shd w:val="clear" w:color="auto" w:fill="F1F2F4"/>
        </w:rPr>
      </w:pPr>
      <w:r w:rsidRPr="00647CA6">
        <w:rPr>
          <w:color w:val="212121"/>
          <w:sz w:val="20"/>
          <w:szCs w:val="20"/>
        </w:rPr>
        <w:t>Meeting ID:</w:t>
      </w:r>
      <w:r w:rsidRPr="00647CA6">
        <w:rPr>
          <w:color w:val="3C4042"/>
          <w:sz w:val="20"/>
          <w:szCs w:val="20"/>
          <w:shd w:val="clear" w:color="auto" w:fill="F1F2F4"/>
        </w:rPr>
        <w:t xml:space="preserve"> 822 8762 4919</w:t>
      </w:r>
    </w:p>
    <w:p w14:paraId="4BBF2C8F" w14:textId="57A8FBB4" w:rsidR="002B2BC9" w:rsidRPr="00420E40" w:rsidRDefault="002B2BC9" w:rsidP="00AF0C5D">
      <w:pPr>
        <w:pStyle w:val="Heading1"/>
        <w:ind w:left="0"/>
        <w:rPr>
          <w:sz w:val="8"/>
          <w:szCs w:val="8"/>
        </w:rPr>
      </w:pPr>
    </w:p>
    <w:p w14:paraId="41F3FD69" w14:textId="77777777" w:rsidR="00CA1A25" w:rsidRPr="00647CA6" w:rsidRDefault="00CA1A25" w:rsidP="00AF0C5D">
      <w:pPr>
        <w:rPr>
          <w:b/>
          <w:sz w:val="20"/>
          <w:szCs w:val="20"/>
        </w:rPr>
      </w:pPr>
      <w:r w:rsidRPr="00647CA6">
        <w:rPr>
          <w:b/>
          <w:sz w:val="20"/>
          <w:szCs w:val="20"/>
        </w:rPr>
        <w:t>Approval of the Consent Calendar</w:t>
      </w:r>
    </w:p>
    <w:p w14:paraId="01A36C8B" w14:textId="77777777" w:rsidR="00CA1A25" w:rsidRPr="00647CA6" w:rsidRDefault="00CA1A25" w:rsidP="00AF0C5D">
      <w:pPr>
        <w:pStyle w:val="BodyText"/>
        <w:spacing w:before="0"/>
        <w:rPr>
          <w:sz w:val="20"/>
          <w:szCs w:val="20"/>
        </w:rPr>
      </w:pPr>
      <w:r w:rsidRPr="00647CA6">
        <w:rPr>
          <w:sz w:val="20"/>
          <w:szCs w:val="20"/>
        </w:rPr>
        <w:t>Expenses by Vendor, Invoices, Profit &amp; Loss, Balance Sheet, BofA Bank Statement, Bank Reconciliation.</w:t>
      </w:r>
    </w:p>
    <w:p w14:paraId="0389C721" w14:textId="77777777" w:rsidR="00AA4735" w:rsidRPr="00647CA6" w:rsidRDefault="00AA4735" w:rsidP="00AF0C5D">
      <w:pPr>
        <w:pStyle w:val="Heading1"/>
        <w:ind w:left="0"/>
        <w:rPr>
          <w:sz w:val="20"/>
          <w:szCs w:val="20"/>
        </w:rPr>
      </w:pPr>
    </w:p>
    <w:p w14:paraId="71B8D1DB" w14:textId="77777777" w:rsidR="002B2BC9" w:rsidRPr="00647CA6" w:rsidRDefault="00811D4C" w:rsidP="00AF0C5D">
      <w:pPr>
        <w:rPr>
          <w:b/>
          <w:sz w:val="20"/>
          <w:szCs w:val="20"/>
        </w:rPr>
      </w:pPr>
      <w:bookmarkStart w:id="0" w:name="_Hlk53507920"/>
      <w:r w:rsidRPr="00647CA6">
        <w:rPr>
          <w:b/>
          <w:sz w:val="20"/>
          <w:szCs w:val="20"/>
        </w:rPr>
        <w:t>Communications and Correspondence</w:t>
      </w:r>
    </w:p>
    <w:p w14:paraId="22B40B53" w14:textId="77777777" w:rsidR="009749D4" w:rsidRPr="00647CA6" w:rsidRDefault="009749D4" w:rsidP="00AF0C5D">
      <w:pPr>
        <w:rPr>
          <w:bCs/>
          <w:sz w:val="20"/>
          <w:szCs w:val="20"/>
        </w:rPr>
      </w:pPr>
      <w:r w:rsidRPr="00647CA6">
        <w:rPr>
          <w:bCs/>
          <w:sz w:val="20"/>
          <w:szCs w:val="20"/>
        </w:rPr>
        <w:t>None</w:t>
      </w:r>
    </w:p>
    <w:p w14:paraId="30464FCF" w14:textId="358141D4" w:rsidR="002B2BC9" w:rsidRPr="00647CA6" w:rsidRDefault="002B2BC9" w:rsidP="00AF0C5D">
      <w:pPr>
        <w:rPr>
          <w:b/>
          <w:sz w:val="20"/>
          <w:szCs w:val="20"/>
        </w:rPr>
      </w:pPr>
    </w:p>
    <w:p w14:paraId="71106F82" w14:textId="77777777" w:rsidR="00FE295F" w:rsidRPr="00647CA6" w:rsidRDefault="00811D4C" w:rsidP="00AF0C5D">
      <w:pPr>
        <w:pStyle w:val="Heading1"/>
        <w:ind w:left="0"/>
        <w:rPr>
          <w:sz w:val="20"/>
          <w:szCs w:val="20"/>
        </w:rPr>
      </w:pPr>
      <w:r w:rsidRPr="00647CA6">
        <w:rPr>
          <w:sz w:val="20"/>
          <w:szCs w:val="20"/>
        </w:rPr>
        <w:t>Operations</w:t>
      </w:r>
      <w:r w:rsidRPr="00647CA6">
        <w:rPr>
          <w:spacing w:val="-15"/>
          <w:sz w:val="20"/>
          <w:szCs w:val="20"/>
        </w:rPr>
        <w:t xml:space="preserve"> </w:t>
      </w:r>
      <w:r w:rsidRPr="00647CA6">
        <w:rPr>
          <w:sz w:val="20"/>
          <w:szCs w:val="20"/>
        </w:rPr>
        <w:t>Report</w:t>
      </w:r>
    </w:p>
    <w:p w14:paraId="1E92CEF5" w14:textId="5AEB8378" w:rsidR="00FE295F" w:rsidRPr="00647CA6" w:rsidRDefault="00811D4C" w:rsidP="00AF0C5D">
      <w:pPr>
        <w:pStyle w:val="BodyText"/>
        <w:numPr>
          <w:ilvl w:val="0"/>
          <w:numId w:val="2"/>
        </w:numPr>
        <w:tabs>
          <w:tab w:val="left" w:pos="540"/>
        </w:tabs>
        <w:spacing w:before="0"/>
        <w:ind w:left="0" w:firstLine="0"/>
        <w:rPr>
          <w:sz w:val="20"/>
          <w:szCs w:val="20"/>
        </w:rPr>
      </w:pPr>
      <w:r w:rsidRPr="00647CA6">
        <w:rPr>
          <w:sz w:val="20"/>
          <w:szCs w:val="20"/>
        </w:rPr>
        <w:t>Main tank</w:t>
      </w:r>
      <w:r w:rsidRPr="00647CA6">
        <w:rPr>
          <w:spacing w:val="-19"/>
          <w:sz w:val="20"/>
          <w:szCs w:val="20"/>
        </w:rPr>
        <w:t xml:space="preserve"> </w:t>
      </w:r>
      <w:r w:rsidRPr="00647CA6">
        <w:rPr>
          <w:sz w:val="20"/>
          <w:szCs w:val="20"/>
        </w:rPr>
        <w:t>pump</w:t>
      </w:r>
    </w:p>
    <w:p w14:paraId="6577121D" w14:textId="7E90DF9C" w:rsidR="00AA4735" w:rsidRPr="00647CA6" w:rsidRDefault="00A514AE" w:rsidP="00AF0C5D">
      <w:pPr>
        <w:pStyle w:val="BodyText"/>
        <w:numPr>
          <w:ilvl w:val="0"/>
          <w:numId w:val="2"/>
        </w:numPr>
        <w:tabs>
          <w:tab w:val="left" w:pos="540"/>
        </w:tabs>
        <w:spacing w:before="0"/>
        <w:ind w:left="0" w:firstLine="0"/>
        <w:rPr>
          <w:sz w:val="20"/>
          <w:szCs w:val="20"/>
        </w:rPr>
      </w:pPr>
      <w:r w:rsidRPr="00647CA6">
        <w:rPr>
          <w:sz w:val="20"/>
          <w:szCs w:val="20"/>
        </w:rPr>
        <w:t xml:space="preserve">Repairs: </w:t>
      </w:r>
    </w:p>
    <w:p w14:paraId="16DF6108" w14:textId="51435071" w:rsidR="004C6F27" w:rsidRPr="00647CA6" w:rsidRDefault="004C6F27" w:rsidP="00AF0C5D">
      <w:pPr>
        <w:pStyle w:val="BodyText"/>
        <w:numPr>
          <w:ilvl w:val="0"/>
          <w:numId w:val="2"/>
        </w:numPr>
        <w:tabs>
          <w:tab w:val="left" w:pos="540"/>
        </w:tabs>
        <w:spacing w:before="0"/>
        <w:ind w:left="540" w:hanging="540"/>
        <w:rPr>
          <w:sz w:val="20"/>
          <w:szCs w:val="20"/>
        </w:rPr>
      </w:pPr>
      <w:r w:rsidRPr="00647CA6">
        <w:rPr>
          <w:sz w:val="20"/>
          <w:szCs w:val="20"/>
        </w:rPr>
        <w:t xml:space="preserve">Pumping </w:t>
      </w:r>
      <w:r w:rsidR="001068DE" w:rsidRPr="00647CA6">
        <w:rPr>
          <w:sz w:val="20"/>
          <w:szCs w:val="20"/>
        </w:rPr>
        <w:t>completed</w:t>
      </w:r>
      <w:r w:rsidRPr="00647CA6">
        <w:rPr>
          <w:sz w:val="20"/>
          <w:szCs w:val="20"/>
        </w:rPr>
        <w:t>: 19120 Laurel</w:t>
      </w:r>
      <w:r w:rsidR="001068DE" w:rsidRPr="00647CA6">
        <w:rPr>
          <w:sz w:val="20"/>
          <w:szCs w:val="20"/>
        </w:rPr>
        <w:t xml:space="preserve"> and 19360 Beardsley</w:t>
      </w:r>
    </w:p>
    <w:p w14:paraId="3BFD46C6" w14:textId="77777777" w:rsidR="004C6F27" w:rsidRPr="00647CA6" w:rsidRDefault="004C6F27" w:rsidP="00AF0C5D">
      <w:pPr>
        <w:pStyle w:val="BodyText"/>
        <w:tabs>
          <w:tab w:val="left" w:pos="540"/>
        </w:tabs>
        <w:spacing w:before="0"/>
        <w:rPr>
          <w:sz w:val="20"/>
          <w:szCs w:val="20"/>
        </w:rPr>
      </w:pPr>
    </w:p>
    <w:p w14:paraId="0697E5BE" w14:textId="77777777" w:rsidR="00FE7755" w:rsidRPr="00647CA6" w:rsidRDefault="00FE7755" w:rsidP="00AF0C5D">
      <w:pPr>
        <w:pStyle w:val="Heading1"/>
        <w:ind w:left="0"/>
        <w:rPr>
          <w:sz w:val="20"/>
          <w:szCs w:val="20"/>
        </w:rPr>
      </w:pPr>
      <w:r w:rsidRPr="00647CA6">
        <w:rPr>
          <w:sz w:val="20"/>
          <w:szCs w:val="20"/>
        </w:rPr>
        <w:t>New / Old Business</w:t>
      </w:r>
    </w:p>
    <w:p w14:paraId="23EB515D" w14:textId="39D0F857" w:rsidR="00420E40" w:rsidRDefault="00420E40" w:rsidP="00AF0C5D">
      <w:pPr>
        <w:pStyle w:val="BodyText"/>
        <w:numPr>
          <w:ilvl w:val="0"/>
          <w:numId w:val="4"/>
        </w:numPr>
        <w:tabs>
          <w:tab w:val="left" w:pos="1080"/>
        </w:tabs>
        <w:spacing w:before="0"/>
        <w:ind w:left="540" w:hanging="540"/>
        <w:rPr>
          <w:sz w:val="20"/>
          <w:szCs w:val="20"/>
        </w:rPr>
      </w:pPr>
      <w:r w:rsidRPr="00647CA6">
        <w:rPr>
          <w:sz w:val="20"/>
          <w:szCs w:val="20"/>
        </w:rPr>
        <w:t>Billing for work at 19388 Beardsley</w:t>
      </w:r>
      <w:r>
        <w:rPr>
          <w:sz w:val="20"/>
          <w:szCs w:val="20"/>
        </w:rPr>
        <w:t xml:space="preserve">. Response from Norm </w:t>
      </w:r>
      <w:proofErr w:type="spellStart"/>
      <w:r>
        <w:rPr>
          <w:sz w:val="20"/>
          <w:szCs w:val="20"/>
        </w:rPr>
        <w:t>Hantzsche</w:t>
      </w:r>
      <w:proofErr w:type="spellEnd"/>
      <w:r>
        <w:rPr>
          <w:sz w:val="20"/>
          <w:szCs w:val="20"/>
        </w:rPr>
        <w:t>, Questa regarding reasonableness of charges, based on builder’s objections.</w:t>
      </w:r>
    </w:p>
    <w:p w14:paraId="735112C6" w14:textId="20CD1E87" w:rsidR="00ED2424" w:rsidRDefault="00ED2424" w:rsidP="00AF0C5D">
      <w:pPr>
        <w:pStyle w:val="BodyText"/>
        <w:numPr>
          <w:ilvl w:val="0"/>
          <w:numId w:val="4"/>
        </w:numPr>
        <w:tabs>
          <w:tab w:val="left" w:pos="1080"/>
        </w:tabs>
        <w:spacing w:before="0"/>
        <w:ind w:left="540" w:hanging="540"/>
        <w:rPr>
          <w:sz w:val="20"/>
          <w:szCs w:val="20"/>
        </w:rPr>
      </w:pPr>
      <w:r>
        <w:rPr>
          <w:sz w:val="20"/>
          <w:szCs w:val="20"/>
        </w:rPr>
        <w:t>New cell phone #: 408-656-6181 for calls and text</w:t>
      </w:r>
      <w:r w:rsidR="00B06ADB">
        <w:rPr>
          <w:sz w:val="20"/>
          <w:szCs w:val="20"/>
        </w:rPr>
        <w:t xml:space="preserve"> (CSD and Water Company)</w:t>
      </w:r>
      <w:r>
        <w:rPr>
          <w:sz w:val="20"/>
          <w:szCs w:val="20"/>
        </w:rPr>
        <w:t>. Should we keep RingCentral?</w:t>
      </w:r>
    </w:p>
    <w:p w14:paraId="7818EAFE" w14:textId="154F87A8" w:rsidR="008D451D" w:rsidRDefault="008D451D" w:rsidP="00AF0C5D">
      <w:pPr>
        <w:pStyle w:val="BodyText"/>
        <w:numPr>
          <w:ilvl w:val="0"/>
          <w:numId w:val="4"/>
        </w:numPr>
        <w:tabs>
          <w:tab w:val="left" w:pos="1080"/>
        </w:tabs>
        <w:spacing w:before="0"/>
        <w:ind w:left="540" w:hanging="540"/>
        <w:rPr>
          <w:sz w:val="20"/>
          <w:szCs w:val="20"/>
        </w:rPr>
      </w:pPr>
      <w:r>
        <w:rPr>
          <w:sz w:val="20"/>
          <w:szCs w:val="20"/>
        </w:rPr>
        <w:t>Lake Canyon Mutual Water Co. paid $8k toward grant. Will pay $8k each July 1</w:t>
      </w:r>
      <w:r w:rsidRPr="008D451D">
        <w:rPr>
          <w:sz w:val="20"/>
          <w:szCs w:val="20"/>
          <w:vertAlign w:val="superscript"/>
        </w:rPr>
        <w:t>st</w:t>
      </w:r>
      <w:r>
        <w:rPr>
          <w:sz w:val="20"/>
          <w:szCs w:val="20"/>
        </w:rPr>
        <w:t xml:space="preserve"> until paid in full.</w:t>
      </w:r>
    </w:p>
    <w:p w14:paraId="7FB1B18C" w14:textId="447FBBB6" w:rsidR="00A514AE" w:rsidRPr="00647CA6" w:rsidRDefault="00A514AE" w:rsidP="00AF0C5D">
      <w:pPr>
        <w:pStyle w:val="BodyText"/>
        <w:numPr>
          <w:ilvl w:val="0"/>
          <w:numId w:val="4"/>
        </w:numPr>
        <w:tabs>
          <w:tab w:val="left" w:pos="1080"/>
        </w:tabs>
        <w:spacing w:before="0"/>
        <w:ind w:left="540" w:hanging="540"/>
        <w:rPr>
          <w:sz w:val="20"/>
          <w:szCs w:val="20"/>
        </w:rPr>
      </w:pPr>
      <w:r w:rsidRPr="00647CA6">
        <w:rPr>
          <w:sz w:val="20"/>
          <w:szCs w:val="20"/>
        </w:rPr>
        <w:t>Access to septic tanks for annual inspections, emergencies</w:t>
      </w:r>
    </w:p>
    <w:p w14:paraId="4A638BF8" w14:textId="741FEF37" w:rsidR="00A514AE" w:rsidRPr="00647CA6" w:rsidRDefault="00A514AE" w:rsidP="00AF0C5D">
      <w:pPr>
        <w:pStyle w:val="BodyText"/>
        <w:numPr>
          <w:ilvl w:val="1"/>
          <w:numId w:val="4"/>
        </w:numPr>
        <w:tabs>
          <w:tab w:val="left" w:pos="1080"/>
        </w:tabs>
        <w:spacing w:before="0"/>
        <w:rPr>
          <w:sz w:val="20"/>
          <w:szCs w:val="20"/>
        </w:rPr>
      </w:pPr>
      <w:r w:rsidRPr="00647CA6">
        <w:rPr>
          <w:sz w:val="20"/>
          <w:szCs w:val="20"/>
        </w:rPr>
        <w:t>Possible changes to existing issues (decks, pavers, others)</w:t>
      </w:r>
    </w:p>
    <w:p w14:paraId="7A23DD6C" w14:textId="26FA0A25" w:rsidR="00A514AE" w:rsidRPr="00647CA6" w:rsidRDefault="00A514AE" w:rsidP="00AF0C5D">
      <w:pPr>
        <w:pStyle w:val="BodyText"/>
        <w:numPr>
          <w:ilvl w:val="1"/>
          <w:numId w:val="4"/>
        </w:numPr>
        <w:tabs>
          <w:tab w:val="left" w:pos="1080"/>
        </w:tabs>
        <w:spacing w:before="0"/>
        <w:rPr>
          <w:sz w:val="20"/>
          <w:szCs w:val="20"/>
        </w:rPr>
      </w:pPr>
      <w:r w:rsidRPr="00647CA6">
        <w:rPr>
          <w:sz w:val="20"/>
          <w:szCs w:val="20"/>
        </w:rPr>
        <w:t>Communication to owners</w:t>
      </w:r>
    </w:p>
    <w:p w14:paraId="14140F7C" w14:textId="3F78A5B9" w:rsidR="002F260B" w:rsidRPr="00647CA6" w:rsidRDefault="00B06ADB" w:rsidP="00AF0C5D">
      <w:pPr>
        <w:pStyle w:val="BodyText"/>
        <w:numPr>
          <w:ilvl w:val="0"/>
          <w:numId w:val="4"/>
        </w:numPr>
        <w:tabs>
          <w:tab w:val="left" w:pos="1080"/>
        </w:tabs>
        <w:spacing w:before="0"/>
        <w:ind w:left="540" w:hanging="540"/>
        <w:rPr>
          <w:sz w:val="20"/>
          <w:szCs w:val="20"/>
        </w:rPr>
      </w:pPr>
      <w:r>
        <w:rPr>
          <w:sz w:val="20"/>
          <w:szCs w:val="20"/>
        </w:rPr>
        <w:t>Don Kirk: re</w:t>
      </w:r>
      <w:r w:rsidR="00612615" w:rsidRPr="00647CA6">
        <w:rPr>
          <w:sz w:val="20"/>
          <w:szCs w:val="20"/>
        </w:rPr>
        <w:t xml:space="preserve">placement </w:t>
      </w:r>
      <w:r>
        <w:rPr>
          <w:sz w:val="20"/>
          <w:szCs w:val="20"/>
        </w:rPr>
        <w:t xml:space="preserve">for </w:t>
      </w:r>
      <w:r w:rsidR="00FE7755" w:rsidRPr="00647CA6">
        <w:rPr>
          <w:sz w:val="20"/>
          <w:szCs w:val="20"/>
        </w:rPr>
        <w:t>board member Terry Truong</w:t>
      </w:r>
      <w:r w:rsidR="00612615" w:rsidRPr="00647CA6">
        <w:rPr>
          <w:sz w:val="20"/>
          <w:szCs w:val="20"/>
        </w:rPr>
        <w:t xml:space="preserve"> (resigned </w:t>
      </w:r>
      <w:r w:rsidR="00FE7755" w:rsidRPr="00647CA6">
        <w:rPr>
          <w:sz w:val="20"/>
          <w:szCs w:val="20"/>
        </w:rPr>
        <w:t xml:space="preserve">effective </w:t>
      </w:r>
      <w:r w:rsidR="002F260B" w:rsidRPr="00647CA6">
        <w:rPr>
          <w:sz w:val="20"/>
          <w:szCs w:val="20"/>
        </w:rPr>
        <w:t>July 31, 2021</w:t>
      </w:r>
      <w:r w:rsidR="00612615" w:rsidRPr="00647CA6">
        <w:rPr>
          <w:sz w:val="20"/>
          <w:szCs w:val="20"/>
        </w:rPr>
        <w:t>)</w:t>
      </w:r>
    </w:p>
    <w:p w14:paraId="115213D9" w14:textId="3348AAD1" w:rsidR="00FE7755" w:rsidRPr="00647CA6" w:rsidRDefault="002F260B" w:rsidP="00AF0C5D">
      <w:pPr>
        <w:pStyle w:val="BodyText"/>
        <w:numPr>
          <w:ilvl w:val="1"/>
          <w:numId w:val="4"/>
        </w:numPr>
        <w:tabs>
          <w:tab w:val="left" w:pos="1080"/>
        </w:tabs>
        <w:spacing w:before="0"/>
        <w:rPr>
          <w:sz w:val="20"/>
          <w:szCs w:val="20"/>
        </w:rPr>
      </w:pPr>
      <w:r w:rsidRPr="00647CA6">
        <w:rPr>
          <w:sz w:val="20"/>
          <w:szCs w:val="20"/>
        </w:rPr>
        <w:t>How to notify Santa Clara County (Stacey has info)</w:t>
      </w:r>
    </w:p>
    <w:p w14:paraId="52992480" w14:textId="087C9D32" w:rsidR="00FE7755" w:rsidRPr="00647CA6" w:rsidRDefault="00383994" w:rsidP="00AF0C5D">
      <w:pPr>
        <w:pStyle w:val="BodyText"/>
        <w:numPr>
          <w:ilvl w:val="0"/>
          <w:numId w:val="4"/>
        </w:numPr>
        <w:tabs>
          <w:tab w:val="left" w:pos="1080"/>
        </w:tabs>
        <w:spacing w:before="0"/>
        <w:ind w:left="540" w:hanging="540"/>
        <w:rPr>
          <w:sz w:val="20"/>
          <w:szCs w:val="20"/>
        </w:rPr>
      </w:pPr>
      <w:r w:rsidRPr="00647CA6">
        <w:rPr>
          <w:sz w:val="20"/>
          <w:szCs w:val="20"/>
        </w:rPr>
        <w:t>Electrical repairs at 19450 / 19471 Madrone Ct. pumps</w:t>
      </w:r>
    </w:p>
    <w:p w14:paraId="12C540EA" w14:textId="0C68D9EE" w:rsidR="002F260B" w:rsidRPr="00647CA6" w:rsidRDefault="002F260B" w:rsidP="00AF0C5D">
      <w:pPr>
        <w:pStyle w:val="BodyText"/>
        <w:numPr>
          <w:ilvl w:val="1"/>
          <w:numId w:val="4"/>
        </w:numPr>
        <w:tabs>
          <w:tab w:val="left" w:pos="1080"/>
        </w:tabs>
        <w:spacing w:before="0"/>
        <w:rPr>
          <w:sz w:val="20"/>
          <w:szCs w:val="20"/>
        </w:rPr>
      </w:pPr>
      <w:r w:rsidRPr="00647CA6">
        <w:rPr>
          <w:sz w:val="20"/>
          <w:szCs w:val="20"/>
        </w:rPr>
        <w:t>Possible alternative long-term fix for draining sewage to main line, and eliminate pumping</w:t>
      </w:r>
    </w:p>
    <w:p w14:paraId="2D7D247A" w14:textId="2F7599AB" w:rsidR="00E34F6F" w:rsidRPr="00647CA6" w:rsidRDefault="00E34F6F" w:rsidP="00AF0C5D">
      <w:pPr>
        <w:pStyle w:val="BodyText"/>
        <w:numPr>
          <w:ilvl w:val="1"/>
          <w:numId w:val="4"/>
        </w:numPr>
        <w:tabs>
          <w:tab w:val="left" w:pos="1080"/>
        </w:tabs>
        <w:spacing w:before="0"/>
        <w:rPr>
          <w:sz w:val="20"/>
          <w:szCs w:val="20"/>
        </w:rPr>
      </w:pPr>
      <w:r w:rsidRPr="00647CA6">
        <w:rPr>
          <w:sz w:val="20"/>
          <w:szCs w:val="20"/>
        </w:rPr>
        <w:t>Determination if owners will be billed for labor and materials</w:t>
      </w:r>
    </w:p>
    <w:p w14:paraId="1637C7B6" w14:textId="51378218" w:rsidR="00383994" w:rsidRPr="00647CA6" w:rsidRDefault="00383994" w:rsidP="00AF0C5D">
      <w:pPr>
        <w:pStyle w:val="BodyText"/>
        <w:numPr>
          <w:ilvl w:val="0"/>
          <w:numId w:val="4"/>
        </w:numPr>
        <w:tabs>
          <w:tab w:val="left" w:pos="1080"/>
        </w:tabs>
        <w:spacing w:before="0"/>
        <w:ind w:left="540" w:hanging="540"/>
        <w:rPr>
          <w:sz w:val="20"/>
          <w:szCs w:val="20"/>
        </w:rPr>
      </w:pPr>
      <w:r w:rsidRPr="00647CA6">
        <w:rPr>
          <w:sz w:val="20"/>
          <w:szCs w:val="20"/>
        </w:rPr>
        <w:t>GM position: Nick Am</w:t>
      </w:r>
      <w:r w:rsidR="00476E87" w:rsidRPr="00647CA6">
        <w:rPr>
          <w:sz w:val="20"/>
          <w:szCs w:val="20"/>
        </w:rPr>
        <w:t>a</w:t>
      </w:r>
      <w:r w:rsidRPr="00647CA6">
        <w:rPr>
          <w:sz w:val="20"/>
          <w:szCs w:val="20"/>
        </w:rPr>
        <w:t xml:space="preserve">ral was suggested by Stacey. </w:t>
      </w:r>
      <w:r w:rsidR="002F260B" w:rsidRPr="00647CA6">
        <w:rPr>
          <w:sz w:val="20"/>
          <w:szCs w:val="20"/>
        </w:rPr>
        <w:t xml:space="preserve">Nick </w:t>
      </w:r>
      <w:r w:rsidR="00476E87" w:rsidRPr="00647CA6">
        <w:rPr>
          <w:sz w:val="20"/>
          <w:szCs w:val="20"/>
        </w:rPr>
        <w:t xml:space="preserve">is </w:t>
      </w:r>
      <w:r w:rsidR="00AA4735" w:rsidRPr="00647CA6">
        <w:rPr>
          <w:sz w:val="20"/>
          <w:szCs w:val="20"/>
        </w:rPr>
        <w:t>Director of Facilities at</w:t>
      </w:r>
      <w:r w:rsidRPr="00647CA6">
        <w:rPr>
          <w:sz w:val="20"/>
          <w:szCs w:val="20"/>
        </w:rPr>
        <w:t xml:space="preserve"> Byington Winery and does work on the side for Al and JoDe Smith.</w:t>
      </w:r>
      <w:r w:rsidR="00AA4735" w:rsidRPr="00647CA6">
        <w:rPr>
          <w:sz w:val="20"/>
          <w:szCs w:val="20"/>
        </w:rPr>
        <w:t xml:space="preserve"> </w:t>
      </w:r>
      <w:hyperlink r:id="rId11" w:history="1">
        <w:r w:rsidR="00AA4735" w:rsidRPr="00647CA6">
          <w:rPr>
            <w:rStyle w:val="Hyperlink"/>
            <w:sz w:val="20"/>
            <w:szCs w:val="20"/>
          </w:rPr>
          <w:t>https://www.linkedin.com/in/nicholas-amaral-02ba02104/</w:t>
        </w:r>
      </w:hyperlink>
      <w:r w:rsidR="00AA4735" w:rsidRPr="00647CA6">
        <w:rPr>
          <w:sz w:val="20"/>
          <w:szCs w:val="20"/>
        </w:rPr>
        <w:t xml:space="preserve"> </w:t>
      </w:r>
    </w:p>
    <w:p w14:paraId="60ABB832" w14:textId="42F4F720" w:rsidR="002F260B" w:rsidRPr="00647CA6" w:rsidRDefault="002F260B" w:rsidP="00AF0C5D">
      <w:pPr>
        <w:pStyle w:val="BodyText"/>
        <w:numPr>
          <w:ilvl w:val="1"/>
          <w:numId w:val="4"/>
        </w:numPr>
        <w:tabs>
          <w:tab w:val="left" w:pos="1080"/>
        </w:tabs>
        <w:spacing w:before="0"/>
        <w:rPr>
          <w:sz w:val="20"/>
          <w:szCs w:val="20"/>
        </w:rPr>
      </w:pPr>
      <w:r w:rsidRPr="00647CA6">
        <w:rPr>
          <w:sz w:val="20"/>
          <w:szCs w:val="20"/>
        </w:rPr>
        <w:t>Qualified?</w:t>
      </w:r>
      <w:r w:rsidR="00476E87" w:rsidRPr="00647CA6">
        <w:rPr>
          <w:sz w:val="20"/>
          <w:szCs w:val="20"/>
        </w:rPr>
        <w:t xml:space="preserve"> Resume? </w:t>
      </w:r>
    </w:p>
    <w:p w14:paraId="5FAAE297" w14:textId="766EE88E" w:rsidR="00DB7665" w:rsidRPr="00647CA6" w:rsidRDefault="002F260B" w:rsidP="00AF0C5D">
      <w:pPr>
        <w:pStyle w:val="BodyText"/>
        <w:numPr>
          <w:ilvl w:val="1"/>
          <w:numId w:val="4"/>
        </w:numPr>
        <w:tabs>
          <w:tab w:val="left" w:pos="1080"/>
        </w:tabs>
        <w:spacing w:before="0"/>
        <w:rPr>
          <w:sz w:val="20"/>
          <w:szCs w:val="20"/>
        </w:rPr>
      </w:pPr>
      <w:r w:rsidRPr="00647CA6">
        <w:rPr>
          <w:sz w:val="20"/>
          <w:szCs w:val="20"/>
        </w:rPr>
        <w:t>Next steps? Pay? Job Description?</w:t>
      </w:r>
    </w:p>
    <w:p w14:paraId="60DDB49C" w14:textId="0618AB36" w:rsidR="00612615" w:rsidRPr="00647CA6" w:rsidRDefault="00DB7665" w:rsidP="00AF0C5D">
      <w:pPr>
        <w:pStyle w:val="BodyText"/>
        <w:numPr>
          <w:ilvl w:val="0"/>
          <w:numId w:val="4"/>
        </w:numPr>
        <w:tabs>
          <w:tab w:val="left" w:pos="1080"/>
        </w:tabs>
        <w:spacing w:before="0"/>
        <w:ind w:left="540" w:hanging="540"/>
        <w:rPr>
          <w:sz w:val="20"/>
          <w:szCs w:val="20"/>
        </w:rPr>
      </w:pPr>
      <w:r w:rsidRPr="00647CA6">
        <w:rPr>
          <w:sz w:val="20"/>
          <w:szCs w:val="20"/>
        </w:rPr>
        <w:t>Gusto: Doug Thompson</w:t>
      </w:r>
      <w:r w:rsidR="00612615" w:rsidRPr="00647CA6">
        <w:rPr>
          <w:sz w:val="20"/>
          <w:szCs w:val="20"/>
        </w:rPr>
        <w:t xml:space="preserve"> has </w:t>
      </w:r>
      <w:r w:rsidR="00B06ADB">
        <w:rPr>
          <w:sz w:val="20"/>
          <w:szCs w:val="20"/>
        </w:rPr>
        <w:t xml:space="preserve">submitted </w:t>
      </w:r>
      <w:r w:rsidR="00612615" w:rsidRPr="00647CA6">
        <w:rPr>
          <w:sz w:val="20"/>
          <w:szCs w:val="20"/>
        </w:rPr>
        <w:t xml:space="preserve">hours </w:t>
      </w:r>
      <w:r w:rsidR="00B06ADB">
        <w:rPr>
          <w:sz w:val="20"/>
          <w:szCs w:val="20"/>
        </w:rPr>
        <w:t xml:space="preserve">through May 10, 2021. Paid. Still need hours: May 2021 to present in order to bill </w:t>
      </w:r>
      <w:r w:rsidR="00420E40">
        <w:rPr>
          <w:sz w:val="20"/>
          <w:szCs w:val="20"/>
        </w:rPr>
        <w:t>owners for repairs. Suggest Doug check in with Kirk or Bud each time he arrives to work in canyon.</w:t>
      </w:r>
    </w:p>
    <w:p w14:paraId="7F48373F" w14:textId="7A9D92CA" w:rsidR="00420E40" w:rsidRDefault="00420E40" w:rsidP="00AF0C5D">
      <w:pPr>
        <w:pStyle w:val="BodyText"/>
        <w:numPr>
          <w:ilvl w:val="0"/>
          <w:numId w:val="4"/>
        </w:numPr>
        <w:tabs>
          <w:tab w:val="left" w:pos="1080"/>
        </w:tabs>
        <w:spacing w:before="0"/>
        <w:ind w:left="540" w:hanging="540"/>
        <w:rPr>
          <w:sz w:val="20"/>
          <w:szCs w:val="20"/>
        </w:rPr>
      </w:pPr>
      <w:r>
        <w:rPr>
          <w:sz w:val="20"/>
          <w:szCs w:val="20"/>
        </w:rPr>
        <w:t>Bookkeeper status: Sherri. Financial Reports</w:t>
      </w:r>
    </w:p>
    <w:p w14:paraId="38B90850" w14:textId="20D3FAC6" w:rsidR="005A31BC" w:rsidRPr="00647CA6" w:rsidRDefault="005A31BC" w:rsidP="00AF0C5D">
      <w:pPr>
        <w:pStyle w:val="BodyText"/>
        <w:numPr>
          <w:ilvl w:val="0"/>
          <w:numId w:val="4"/>
        </w:numPr>
        <w:tabs>
          <w:tab w:val="left" w:pos="1080"/>
        </w:tabs>
        <w:spacing w:before="0"/>
        <w:ind w:left="540" w:hanging="540"/>
        <w:rPr>
          <w:sz w:val="20"/>
          <w:szCs w:val="20"/>
        </w:rPr>
      </w:pPr>
      <w:r w:rsidRPr="00647CA6">
        <w:rPr>
          <w:sz w:val="20"/>
          <w:szCs w:val="20"/>
        </w:rPr>
        <w:t>Pump counts</w:t>
      </w:r>
      <w:r w:rsidR="00DC29A4" w:rsidRPr="00647CA6">
        <w:rPr>
          <w:sz w:val="20"/>
          <w:szCs w:val="20"/>
        </w:rPr>
        <w:t xml:space="preserve"> (monthly)</w:t>
      </w:r>
      <w:r w:rsidRPr="00647CA6">
        <w:rPr>
          <w:sz w:val="20"/>
          <w:szCs w:val="20"/>
        </w:rPr>
        <w:t xml:space="preserve">: to Questa for reporting to State. </w:t>
      </w:r>
      <w:r w:rsidR="00DC29A4" w:rsidRPr="00647CA6">
        <w:rPr>
          <w:sz w:val="20"/>
          <w:szCs w:val="20"/>
        </w:rPr>
        <w:t xml:space="preserve">Bud now doing readings. </w:t>
      </w:r>
    </w:p>
    <w:p w14:paraId="31EB85D0" w14:textId="6C41BF88" w:rsidR="00DB7665" w:rsidRPr="00647CA6" w:rsidRDefault="00DB7665" w:rsidP="00AF0C5D">
      <w:pPr>
        <w:pStyle w:val="BodyText"/>
        <w:numPr>
          <w:ilvl w:val="0"/>
          <w:numId w:val="4"/>
        </w:numPr>
        <w:tabs>
          <w:tab w:val="left" w:pos="1080"/>
          <w:tab w:val="left" w:pos="7740"/>
        </w:tabs>
        <w:spacing w:before="0"/>
        <w:ind w:left="540" w:hanging="540"/>
        <w:rPr>
          <w:sz w:val="20"/>
          <w:szCs w:val="20"/>
        </w:rPr>
      </w:pPr>
      <w:r w:rsidRPr="00647CA6">
        <w:rPr>
          <w:sz w:val="20"/>
          <w:szCs w:val="20"/>
        </w:rPr>
        <w:t>PG&amp;E: Public Safety Power Shutoffs (PSPS)</w:t>
      </w:r>
    </w:p>
    <w:p w14:paraId="315DAC68" w14:textId="6F3BE2FA" w:rsidR="00DB7665" w:rsidRPr="00647CA6" w:rsidRDefault="00DB7665" w:rsidP="00AF0C5D">
      <w:pPr>
        <w:pStyle w:val="BodyText"/>
        <w:numPr>
          <w:ilvl w:val="1"/>
          <w:numId w:val="4"/>
        </w:numPr>
        <w:tabs>
          <w:tab w:val="left" w:pos="1080"/>
          <w:tab w:val="left" w:pos="7740"/>
        </w:tabs>
        <w:spacing w:before="0"/>
        <w:ind w:left="630" w:firstLine="90"/>
        <w:rPr>
          <w:sz w:val="20"/>
          <w:szCs w:val="20"/>
        </w:rPr>
      </w:pPr>
      <w:r w:rsidRPr="00647CA6">
        <w:rPr>
          <w:sz w:val="20"/>
          <w:szCs w:val="20"/>
        </w:rPr>
        <w:t>Inventory of home that need to be pumped</w:t>
      </w:r>
    </w:p>
    <w:p w14:paraId="677F81E3" w14:textId="749867A3" w:rsidR="00DB7665" w:rsidRPr="00647CA6" w:rsidRDefault="00DB7665" w:rsidP="00AF0C5D">
      <w:pPr>
        <w:pStyle w:val="BodyText"/>
        <w:numPr>
          <w:ilvl w:val="1"/>
          <w:numId w:val="4"/>
        </w:numPr>
        <w:tabs>
          <w:tab w:val="left" w:pos="1080"/>
          <w:tab w:val="left" w:pos="7740"/>
        </w:tabs>
        <w:spacing w:before="0"/>
        <w:ind w:left="540" w:firstLine="180"/>
        <w:rPr>
          <w:sz w:val="20"/>
          <w:szCs w:val="20"/>
        </w:rPr>
      </w:pPr>
      <w:r w:rsidRPr="00647CA6">
        <w:rPr>
          <w:sz w:val="20"/>
          <w:szCs w:val="20"/>
        </w:rPr>
        <w:t>Kirk and Doug consistent pump electrical connections and cords at each home</w:t>
      </w:r>
    </w:p>
    <w:p w14:paraId="15CCD6B2" w14:textId="677B7AD7" w:rsidR="00DB7665" w:rsidRPr="00647CA6" w:rsidRDefault="00DB7665" w:rsidP="00AF0C5D">
      <w:pPr>
        <w:pStyle w:val="BodyText"/>
        <w:numPr>
          <w:ilvl w:val="1"/>
          <w:numId w:val="4"/>
        </w:numPr>
        <w:tabs>
          <w:tab w:val="left" w:pos="1080"/>
          <w:tab w:val="left" w:pos="7740"/>
        </w:tabs>
        <w:spacing w:before="0"/>
        <w:ind w:left="540" w:firstLine="180"/>
        <w:rPr>
          <w:sz w:val="20"/>
          <w:szCs w:val="20"/>
        </w:rPr>
      </w:pPr>
      <w:r w:rsidRPr="00647CA6">
        <w:rPr>
          <w:sz w:val="20"/>
          <w:szCs w:val="20"/>
        </w:rPr>
        <w:t>Need electrician to work on main board wiring at shed for generator</w:t>
      </w:r>
    </w:p>
    <w:p w14:paraId="2679D483" w14:textId="77777777" w:rsidR="005A31BC" w:rsidRPr="00647CA6" w:rsidRDefault="005A31BC" w:rsidP="00AF0C5D">
      <w:pPr>
        <w:pStyle w:val="BodyText"/>
        <w:numPr>
          <w:ilvl w:val="0"/>
          <w:numId w:val="4"/>
        </w:numPr>
        <w:tabs>
          <w:tab w:val="left" w:pos="1080"/>
          <w:tab w:val="left" w:pos="7740"/>
        </w:tabs>
        <w:spacing w:before="0"/>
        <w:ind w:left="540" w:hanging="540"/>
        <w:rPr>
          <w:sz w:val="20"/>
          <w:szCs w:val="20"/>
        </w:rPr>
      </w:pPr>
      <w:r w:rsidRPr="00647CA6">
        <w:rPr>
          <w:sz w:val="20"/>
          <w:szCs w:val="20"/>
        </w:rPr>
        <w:t>Generator status</w:t>
      </w:r>
    </w:p>
    <w:p w14:paraId="1539E7B5" w14:textId="77777777" w:rsidR="005A31BC" w:rsidRPr="00647CA6" w:rsidRDefault="005A31BC" w:rsidP="00AF0C5D">
      <w:pPr>
        <w:pStyle w:val="BodyText"/>
        <w:numPr>
          <w:ilvl w:val="0"/>
          <w:numId w:val="4"/>
        </w:numPr>
        <w:tabs>
          <w:tab w:val="left" w:pos="1080"/>
          <w:tab w:val="left" w:pos="7740"/>
        </w:tabs>
        <w:spacing w:before="0"/>
        <w:ind w:left="540" w:hanging="540"/>
        <w:rPr>
          <w:sz w:val="20"/>
          <w:szCs w:val="20"/>
        </w:rPr>
      </w:pPr>
      <w:r w:rsidRPr="00647CA6">
        <w:rPr>
          <w:sz w:val="20"/>
          <w:szCs w:val="20"/>
        </w:rPr>
        <w:t>Prop 218 Quotes</w:t>
      </w:r>
    </w:p>
    <w:p w14:paraId="68927172" w14:textId="1595B02E" w:rsidR="005906B2" w:rsidRPr="00647CA6" w:rsidRDefault="005A31BC" w:rsidP="00AF0C5D">
      <w:pPr>
        <w:pStyle w:val="BodyText"/>
        <w:numPr>
          <w:ilvl w:val="0"/>
          <w:numId w:val="4"/>
        </w:numPr>
        <w:tabs>
          <w:tab w:val="left" w:pos="1080"/>
          <w:tab w:val="left" w:pos="7740"/>
        </w:tabs>
        <w:spacing w:before="0"/>
        <w:ind w:left="540" w:hanging="540"/>
        <w:rPr>
          <w:sz w:val="20"/>
          <w:szCs w:val="20"/>
        </w:rPr>
      </w:pPr>
      <w:r w:rsidRPr="00647CA6">
        <w:rPr>
          <w:sz w:val="20"/>
          <w:szCs w:val="20"/>
        </w:rPr>
        <w:t>Open Positions: Comptroller, Secretary and Operations Manager</w:t>
      </w:r>
    </w:p>
    <w:p w14:paraId="748ED64A" w14:textId="77777777" w:rsidR="001068DE" w:rsidRPr="00647CA6" w:rsidRDefault="001068DE" w:rsidP="00AF0C5D">
      <w:pPr>
        <w:pStyle w:val="BodyText"/>
        <w:numPr>
          <w:ilvl w:val="0"/>
          <w:numId w:val="4"/>
        </w:numPr>
        <w:tabs>
          <w:tab w:val="left" w:pos="1080"/>
        </w:tabs>
        <w:spacing w:before="0"/>
        <w:ind w:left="540" w:hanging="540"/>
        <w:rPr>
          <w:sz w:val="20"/>
          <w:szCs w:val="20"/>
        </w:rPr>
      </w:pPr>
      <w:r w:rsidRPr="00647CA6">
        <w:rPr>
          <w:sz w:val="20"/>
          <w:szCs w:val="20"/>
        </w:rPr>
        <w:t>Access to septic tanks for annual inspections, emergencies</w:t>
      </w:r>
    </w:p>
    <w:p w14:paraId="5AD36E55" w14:textId="21BC361E" w:rsidR="001068DE" w:rsidRPr="00420E40" w:rsidRDefault="001068DE" w:rsidP="00AF0C5D">
      <w:pPr>
        <w:pStyle w:val="BodyText"/>
        <w:tabs>
          <w:tab w:val="left" w:pos="1440"/>
        </w:tabs>
        <w:spacing w:before="0"/>
        <w:rPr>
          <w:sz w:val="8"/>
          <w:szCs w:val="8"/>
        </w:rPr>
      </w:pPr>
    </w:p>
    <w:p w14:paraId="018A26B2" w14:textId="1F653F42" w:rsidR="001068DE" w:rsidRPr="00647CA6" w:rsidRDefault="001068DE" w:rsidP="00AF0C5D">
      <w:pPr>
        <w:pStyle w:val="Heading1"/>
        <w:ind w:left="0"/>
        <w:rPr>
          <w:sz w:val="20"/>
          <w:szCs w:val="20"/>
        </w:rPr>
      </w:pPr>
      <w:r w:rsidRPr="00647CA6">
        <w:rPr>
          <w:sz w:val="20"/>
          <w:szCs w:val="20"/>
        </w:rPr>
        <w:t>Future Business</w:t>
      </w:r>
    </w:p>
    <w:p w14:paraId="2BFB376F" w14:textId="022FC791" w:rsidR="001068DE" w:rsidRPr="00647CA6" w:rsidRDefault="001068DE" w:rsidP="00AF0C5D">
      <w:pPr>
        <w:pStyle w:val="BodyText"/>
        <w:numPr>
          <w:ilvl w:val="0"/>
          <w:numId w:val="6"/>
        </w:numPr>
        <w:tabs>
          <w:tab w:val="left" w:pos="1080"/>
        </w:tabs>
        <w:spacing w:before="0"/>
        <w:ind w:left="540" w:hanging="540"/>
        <w:rPr>
          <w:sz w:val="20"/>
          <w:szCs w:val="20"/>
        </w:rPr>
      </w:pPr>
      <w:r w:rsidRPr="00647CA6">
        <w:rPr>
          <w:sz w:val="20"/>
          <w:szCs w:val="20"/>
        </w:rPr>
        <w:t xml:space="preserve">. </w:t>
      </w:r>
    </w:p>
    <w:p w14:paraId="4C74F158" w14:textId="3D5B8BA5" w:rsidR="001068DE" w:rsidRPr="00420E40" w:rsidRDefault="001068DE" w:rsidP="00AF0C5D">
      <w:pPr>
        <w:pStyle w:val="BodyText"/>
        <w:tabs>
          <w:tab w:val="left" w:pos="1440"/>
        </w:tabs>
        <w:spacing w:before="0"/>
        <w:rPr>
          <w:sz w:val="8"/>
          <w:szCs w:val="8"/>
        </w:rPr>
      </w:pPr>
    </w:p>
    <w:p w14:paraId="53600DD7" w14:textId="77777777" w:rsidR="00FE295F" w:rsidRPr="00647CA6" w:rsidRDefault="00811D4C" w:rsidP="00AF0C5D">
      <w:pPr>
        <w:pStyle w:val="Heading1"/>
        <w:ind w:left="0"/>
        <w:rPr>
          <w:sz w:val="20"/>
          <w:szCs w:val="20"/>
        </w:rPr>
      </w:pPr>
      <w:r w:rsidRPr="00647CA6">
        <w:rPr>
          <w:sz w:val="20"/>
          <w:szCs w:val="20"/>
        </w:rPr>
        <w:t>Board Member Reports</w:t>
      </w:r>
    </w:p>
    <w:p w14:paraId="111BCA71" w14:textId="77777777" w:rsidR="00FE295F" w:rsidRPr="00647CA6" w:rsidRDefault="00FE295F" w:rsidP="00AF0C5D">
      <w:pPr>
        <w:pStyle w:val="BodyText"/>
        <w:spacing w:before="0"/>
        <w:rPr>
          <w:sz w:val="20"/>
          <w:szCs w:val="20"/>
        </w:rPr>
      </w:pPr>
    </w:p>
    <w:p w14:paraId="2EA4682A" w14:textId="228A74F2" w:rsidR="00FE286E" w:rsidRDefault="00811D4C" w:rsidP="00AF0C5D">
      <w:pPr>
        <w:pStyle w:val="Heading1"/>
        <w:ind w:left="0"/>
        <w:rPr>
          <w:sz w:val="20"/>
          <w:szCs w:val="20"/>
        </w:rPr>
      </w:pPr>
      <w:r w:rsidRPr="00647CA6">
        <w:rPr>
          <w:sz w:val="20"/>
          <w:szCs w:val="20"/>
        </w:rPr>
        <w:t>Adjourn until next monthly meeting</w:t>
      </w:r>
      <w:r w:rsidR="000B3509" w:rsidRPr="00647CA6">
        <w:rPr>
          <w:sz w:val="20"/>
          <w:szCs w:val="20"/>
        </w:rPr>
        <w:t xml:space="preserve"> (2</w:t>
      </w:r>
      <w:r w:rsidR="000B3509" w:rsidRPr="00647CA6">
        <w:rPr>
          <w:sz w:val="20"/>
          <w:szCs w:val="20"/>
          <w:vertAlign w:val="superscript"/>
        </w:rPr>
        <w:t>nd</w:t>
      </w:r>
      <w:r w:rsidR="000B3509" w:rsidRPr="00647CA6">
        <w:rPr>
          <w:sz w:val="20"/>
          <w:szCs w:val="20"/>
        </w:rPr>
        <w:t xml:space="preserve"> Wed</w:t>
      </w:r>
      <w:r w:rsidR="00647CA6">
        <w:rPr>
          <w:sz w:val="20"/>
          <w:szCs w:val="20"/>
        </w:rPr>
        <w:t>.</w:t>
      </w:r>
      <w:r w:rsidR="000B3509" w:rsidRPr="00647CA6">
        <w:rPr>
          <w:sz w:val="20"/>
          <w:szCs w:val="20"/>
        </w:rPr>
        <w:t xml:space="preserve"> of each month)</w:t>
      </w:r>
      <w:r w:rsidR="00647CA6">
        <w:rPr>
          <w:sz w:val="20"/>
          <w:szCs w:val="20"/>
        </w:rPr>
        <w:t xml:space="preserve">   </w:t>
      </w:r>
      <w:r w:rsidR="00FE286E" w:rsidRPr="00ED2424">
        <w:rPr>
          <w:b w:val="0"/>
          <w:bCs w:val="0"/>
          <w:sz w:val="20"/>
          <w:szCs w:val="20"/>
        </w:rPr>
        <w:t>Wed.,</w:t>
      </w:r>
      <w:r w:rsidR="00A8262D" w:rsidRPr="00ED2424">
        <w:rPr>
          <w:b w:val="0"/>
          <w:bCs w:val="0"/>
          <w:sz w:val="20"/>
          <w:szCs w:val="20"/>
        </w:rPr>
        <w:t xml:space="preserve"> </w:t>
      </w:r>
      <w:r w:rsidR="00420E40">
        <w:rPr>
          <w:b w:val="0"/>
          <w:bCs w:val="0"/>
          <w:sz w:val="20"/>
          <w:szCs w:val="20"/>
        </w:rPr>
        <w:t>April 13</w:t>
      </w:r>
      <w:bookmarkEnd w:id="0"/>
      <w:r w:rsidR="00462046" w:rsidRPr="00ED2424">
        <w:rPr>
          <w:b w:val="0"/>
          <w:bCs w:val="0"/>
          <w:sz w:val="20"/>
          <w:szCs w:val="20"/>
        </w:rPr>
        <w:t>,</w:t>
      </w:r>
      <w:r w:rsidR="00DC29A4" w:rsidRPr="00ED2424">
        <w:rPr>
          <w:b w:val="0"/>
          <w:bCs w:val="0"/>
          <w:sz w:val="20"/>
          <w:szCs w:val="20"/>
        </w:rPr>
        <w:t xml:space="preserve"> </w:t>
      </w:r>
      <w:proofErr w:type="gramStart"/>
      <w:r w:rsidR="00DC29A4" w:rsidRPr="00ED2424">
        <w:rPr>
          <w:b w:val="0"/>
          <w:bCs w:val="0"/>
          <w:sz w:val="20"/>
          <w:szCs w:val="20"/>
        </w:rPr>
        <w:t>2022</w:t>
      </w:r>
      <w:proofErr w:type="gramEnd"/>
      <w:r w:rsidR="00DC29A4" w:rsidRPr="00ED2424">
        <w:rPr>
          <w:b w:val="0"/>
          <w:bCs w:val="0"/>
          <w:sz w:val="20"/>
          <w:szCs w:val="20"/>
        </w:rPr>
        <w:t xml:space="preserve"> </w:t>
      </w:r>
      <w:r w:rsidR="00462046" w:rsidRPr="00ED2424">
        <w:rPr>
          <w:b w:val="0"/>
          <w:bCs w:val="0"/>
          <w:sz w:val="20"/>
          <w:szCs w:val="20"/>
        </w:rPr>
        <w:t xml:space="preserve"> </w:t>
      </w:r>
      <w:r w:rsidR="00462046" w:rsidRPr="00ED2424">
        <w:rPr>
          <w:color w:val="FF0000"/>
          <w:sz w:val="20"/>
          <w:szCs w:val="20"/>
        </w:rPr>
        <w:t>7:</w:t>
      </w:r>
      <w:r w:rsidR="00B03B09" w:rsidRPr="00ED2424">
        <w:rPr>
          <w:color w:val="FF0000"/>
          <w:sz w:val="20"/>
          <w:szCs w:val="20"/>
        </w:rPr>
        <w:t>3</w:t>
      </w:r>
      <w:r w:rsidR="00462046" w:rsidRPr="00ED2424">
        <w:rPr>
          <w:color w:val="FF0000"/>
          <w:sz w:val="20"/>
          <w:szCs w:val="20"/>
        </w:rPr>
        <w:t>0 p.m.</w:t>
      </w:r>
      <w:r w:rsidR="00462046" w:rsidRPr="00ED2424">
        <w:rPr>
          <w:b w:val="0"/>
          <w:bCs w:val="0"/>
          <w:sz w:val="20"/>
          <w:szCs w:val="20"/>
        </w:rPr>
        <w:t xml:space="preserve"> via Zoom</w:t>
      </w:r>
      <w:r w:rsidR="00A514AE" w:rsidRPr="00647CA6">
        <w:rPr>
          <w:sz w:val="20"/>
          <w:szCs w:val="20"/>
        </w:rPr>
        <w:t xml:space="preserve"> </w:t>
      </w:r>
    </w:p>
    <w:p w14:paraId="378AFEBB" w14:textId="77777777" w:rsidR="00ED2424" w:rsidRPr="00ED2424" w:rsidRDefault="00ED2424" w:rsidP="00AF0C5D">
      <w:pPr>
        <w:pStyle w:val="Heading1"/>
        <w:ind w:left="0"/>
        <w:rPr>
          <w:sz w:val="2"/>
          <w:szCs w:val="2"/>
        </w:rPr>
      </w:pPr>
    </w:p>
    <w:sectPr w:rsidR="00ED2424" w:rsidRPr="00ED2424" w:rsidSect="00647CA6">
      <w:footerReference w:type="default" r:id="rId12"/>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77154" w14:textId="77777777" w:rsidR="00383AE0" w:rsidRDefault="00383AE0" w:rsidP="00AA4735">
      <w:r>
        <w:separator/>
      </w:r>
    </w:p>
  </w:endnote>
  <w:endnote w:type="continuationSeparator" w:id="0">
    <w:p w14:paraId="35845F3A" w14:textId="77777777" w:rsidR="00383AE0" w:rsidRDefault="00383AE0" w:rsidP="00AA4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8150823"/>
      <w:docPartObj>
        <w:docPartGallery w:val="Page Numbers (Bottom of Page)"/>
        <w:docPartUnique/>
      </w:docPartObj>
    </w:sdtPr>
    <w:sdtContent>
      <w:sdt>
        <w:sdtPr>
          <w:id w:val="1728636285"/>
          <w:docPartObj>
            <w:docPartGallery w:val="Page Numbers (Top of Page)"/>
            <w:docPartUnique/>
          </w:docPartObj>
        </w:sdtPr>
        <w:sdtContent>
          <w:p w14:paraId="69DB67A6" w14:textId="0697413E" w:rsidR="00AA4735" w:rsidRDefault="00AA473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1F1FDC2" w14:textId="77777777" w:rsidR="00AA4735" w:rsidRPr="00647CA6" w:rsidRDefault="00AA4735">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C1714" w14:textId="77777777" w:rsidR="00383AE0" w:rsidRDefault="00383AE0" w:rsidP="00AA4735">
      <w:r>
        <w:separator/>
      </w:r>
    </w:p>
  </w:footnote>
  <w:footnote w:type="continuationSeparator" w:id="0">
    <w:p w14:paraId="482F72CB" w14:textId="77777777" w:rsidR="00383AE0" w:rsidRDefault="00383AE0" w:rsidP="00AA47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B0584"/>
    <w:multiLevelType w:val="hybridMultilevel"/>
    <w:tmpl w:val="B67C2490"/>
    <w:lvl w:ilvl="0" w:tplc="E918E17A">
      <w:start w:val="1"/>
      <w:numFmt w:val="decimal"/>
      <w:lvlText w:val="%1."/>
      <w:lvlJc w:val="left"/>
      <w:pPr>
        <w:ind w:left="477" w:hanging="370"/>
      </w:pPr>
      <w:rPr>
        <w:rFonts w:hint="default"/>
      </w:rPr>
    </w:lvl>
    <w:lvl w:ilvl="1" w:tplc="04090019">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 w15:restartNumberingAfterBreak="0">
    <w:nsid w:val="0C5559F4"/>
    <w:multiLevelType w:val="hybridMultilevel"/>
    <w:tmpl w:val="620C04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CB740D"/>
    <w:multiLevelType w:val="hybridMultilevel"/>
    <w:tmpl w:val="BC801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FF2C1C"/>
    <w:multiLevelType w:val="hybridMultilevel"/>
    <w:tmpl w:val="F6A4748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52F7AA7"/>
    <w:multiLevelType w:val="hybridMultilevel"/>
    <w:tmpl w:val="620C040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F001BD8"/>
    <w:multiLevelType w:val="hybridMultilevel"/>
    <w:tmpl w:val="BA8C2978"/>
    <w:lvl w:ilvl="0" w:tplc="6A9AF772">
      <w:start w:val="1"/>
      <w:numFmt w:val="decimal"/>
      <w:lvlText w:val="%1."/>
      <w:lvlJc w:val="left"/>
      <w:pPr>
        <w:ind w:left="352" w:hanging="245"/>
      </w:pPr>
      <w:rPr>
        <w:rFonts w:ascii="Arial" w:eastAsia="Arial" w:hAnsi="Arial" w:cs="Arial" w:hint="default"/>
        <w:spacing w:val="-1"/>
        <w:w w:val="100"/>
        <w:sz w:val="22"/>
        <w:szCs w:val="22"/>
      </w:rPr>
    </w:lvl>
    <w:lvl w:ilvl="1" w:tplc="6254B4BE">
      <w:numFmt w:val="bullet"/>
      <w:lvlText w:val="•"/>
      <w:lvlJc w:val="left"/>
      <w:pPr>
        <w:ind w:left="1330" w:hanging="245"/>
      </w:pPr>
      <w:rPr>
        <w:rFonts w:hint="default"/>
      </w:rPr>
    </w:lvl>
    <w:lvl w:ilvl="2" w:tplc="83060AEC">
      <w:numFmt w:val="bullet"/>
      <w:lvlText w:val="•"/>
      <w:lvlJc w:val="left"/>
      <w:pPr>
        <w:ind w:left="2300" w:hanging="245"/>
      </w:pPr>
      <w:rPr>
        <w:rFonts w:hint="default"/>
      </w:rPr>
    </w:lvl>
    <w:lvl w:ilvl="3" w:tplc="75EC4AFA">
      <w:numFmt w:val="bullet"/>
      <w:lvlText w:val="•"/>
      <w:lvlJc w:val="left"/>
      <w:pPr>
        <w:ind w:left="3270" w:hanging="245"/>
      </w:pPr>
      <w:rPr>
        <w:rFonts w:hint="default"/>
      </w:rPr>
    </w:lvl>
    <w:lvl w:ilvl="4" w:tplc="AFEED15C">
      <w:numFmt w:val="bullet"/>
      <w:lvlText w:val="•"/>
      <w:lvlJc w:val="left"/>
      <w:pPr>
        <w:ind w:left="4240" w:hanging="245"/>
      </w:pPr>
      <w:rPr>
        <w:rFonts w:hint="default"/>
      </w:rPr>
    </w:lvl>
    <w:lvl w:ilvl="5" w:tplc="5012117A">
      <w:numFmt w:val="bullet"/>
      <w:lvlText w:val="•"/>
      <w:lvlJc w:val="left"/>
      <w:pPr>
        <w:ind w:left="5210" w:hanging="245"/>
      </w:pPr>
      <w:rPr>
        <w:rFonts w:hint="default"/>
      </w:rPr>
    </w:lvl>
    <w:lvl w:ilvl="6" w:tplc="C2303AA6">
      <w:numFmt w:val="bullet"/>
      <w:lvlText w:val="•"/>
      <w:lvlJc w:val="left"/>
      <w:pPr>
        <w:ind w:left="6180" w:hanging="245"/>
      </w:pPr>
      <w:rPr>
        <w:rFonts w:hint="default"/>
      </w:rPr>
    </w:lvl>
    <w:lvl w:ilvl="7" w:tplc="5CCC592A">
      <w:numFmt w:val="bullet"/>
      <w:lvlText w:val="•"/>
      <w:lvlJc w:val="left"/>
      <w:pPr>
        <w:ind w:left="7150" w:hanging="245"/>
      </w:pPr>
      <w:rPr>
        <w:rFonts w:hint="default"/>
      </w:rPr>
    </w:lvl>
    <w:lvl w:ilvl="8" w:tplc="06D8C780">
      <w:numFmt w:val="bullet"/>
      <w:lvlText w:val="•"/>
      <w:lvlJc w:val="left"/>
      <w:pPr>
        <w:ind w:left="8120" w:hanging="245"/>
      </w:pPr>
      <w:rPr>
        <w:rFonts w:hint="default"/>
      </w:rPr>
    </w:lvl>
  </w:abstractNum>
  <w:num w:numId="1">
    <w:abstractNumId w:val="5"/>
  </w:num>
  <w:num w:numId="2">
    <w:abstractNumId w:val="0"/>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E295F"/>
    <w:rsid w:val="00003DA0"/>
    <w:rsid w:val="00060D3D"/>
    <w:rsid w:val="00086BE8"/>
    <w:rsid w:val="000B3509"/>
    <w:rsid w:val="000F6798"/>
    <w:rsid w:val="0010641A"/>
    <w:rsid w:val="001068DE"/>
    <w:rsid w:val="00126BE7"/>
    <w:rsid w:val="00155591"/>
    <w:rsid w:val="001653DE"/>
    <w:rsid w:val="001B72B1"/>
    <w:rsid w:val="00246F53"/>
    <w:rsid w:val="00281D5E"/>
    <w:rsid w:val="002B2BC9"/>
    <w:rsid w:val="002E7112"/>
    <w:rsid w:val="002F260B"/>
    <w:rsid w:val="00311784"/>
    <w:rsid w:val="00330CB6"/>
    <w:rsid w:val="00355458"/>
    <w:rsid w:val="00383994"/>
    <w:rsid w:val="00383AE0"/>
    <w:rsid w:val="003867D6"/>
    <w:rsid w:val="003D416A"/>
    <w:rsid w:val="003F1374"/>
    <w:rsid w:val="003F4CCC"/>
    <w:rsid w:val="00420E40"/>
    <w:rsid w:val="00462046"/>
    <w:rsid w:val="00476E87"/>
    <w:rsid w:val="004C6F27"/>
    <w:rsid w:val="005154F6"/>
    <w:rsid w:val="0052496F"/>
    <w:rsid w:val="00527CC8"/>
    <w:rsid w:val="005906B2"/>
    <w:rsid w:val="005A31BC"/>
    <w:rsid w:val="005E0727"/>
    <w:rsid w:val="00612615"/>
    <w:rsid w:val="006252D5"/>
    <w:rsid w:val="00630F26"/>
    <w:rsid w:val="00643F79"/>
    <w:rsid w:val="00647CA6"/>
    <w:rsid w:val="00652EF6"/>
    <w:rsid w:val="006712CD"/>
    <w:rsid w:val="00684B36"/>
    <w:rsid w:val="0075136F"/>
    <w:rsid w:val="00754C77"/>
    <w:rsid w:val="0079602D"/>
    <w:rsid w:val="007B408D"/>
    <w:rsid w:val="007F369C"/>
    <w:rsid w:val="00811D4C"/>
    <w:rsid w:val="0082274E"/>
    <w:rsid w:val="008344F0"/>
    <w:rsid w:val="00842AF2"/>
    <w:rsid w:val="008C7242"/>
    <w:rsid w:val="008D0EC7"/>
    <w:rsid w:val="008D451D"/>
    <w:rsid w:val="008F2EB8"/>
    <w:rsid w:val="00945A54"/>
    <w:rsid w:val="00960CC8"/>
    <w:rsid w:val="009749D4"/>
    <w:rsid w:val="00A514AE"/>
    <w:rsid w:val="00A8262D"/>
    <w:rsid w:val="00AA4735"/>
    <w:rsid w:val="00AC7A99"/>
    <w:rsid w:val="00AF0C5D"/>
    <w:rsid w:val="00B03B09"/>
    <w:rsid w:val="00B06ADB"/>
    <w:rsid w:val="00B75277"/>
    <w:rsid w:val="00BE0E4B"/>
    <w:rsid w:val="00BE7255"/>
    <w:rsid w:val="00BF3F71"/>
    <w:rsid w:val="00C1411D"/>
    <w:rsid w:val="00C17403"/>
    <w:rsid w:val="00C22DB8"/>
    <w:rsid w:val="00C42B3C"/>
    <w:rsid w:val="00CA1A25"/>
    <w:rsid w:val="00CC2971"/>
    <w:rsid w:val="00CD01E8"/>
    <w:rsid w:val="00CE3A40"/>
    <w:rsid w:val="00DB75CA"/>
    <w:rsid w:val="00DB7665"/>
    <w:rsid w:val="00DC29A4"/>
    <w:rsid w:val="00DC4F35"/>
    <w:rsid w:val="00DC657F"/>
    <w:rsid w:val="00DF24F0"/>
    <w:rsid w:val="00E34F6F"/>
    <w:rsid w:val="00E736E9"/>
    <w:rsid w:val="00E87A53"/>
    <w:rsid w:val="00ED2424"/>
    <w:rsid w:val="00F2030E"/>
    <w:rsid w:val="00F22F61"/>
    <w:rsid w:val="00F3550F"/>
    <w:rsid w:val="00F653EE"/>
    <w:rsid w:val="00F83217"/>
    <w:rsid w:val="00FC5F04"/>
    <w:rsid w:val="00FE286E"/>
    <w:rsid w:val="00FE295F"/>
    <w:rsid w:val="00FE7755"/>
    <w:rsid w:val="00FF6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545EC"/>
  <w15:docId w15:val="{2723BBBD-A4FB-4BE6-8252-F41237427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7"/>
      <w:outlineLvl w:val="0"/>
    </w:pPr>
    <w:rPr>
      <w:b/>
      <w:bCs/>
    </w:rPr>
  </w:style>
  <w:style w:type="paragraph" w:styleId="Heading2">
    <w:name w:val="heading 2"/>
    <w:basedOn w:val="Normal"/>
    <w:next w:val="Normal"/>
    <w:link w:val="Heading2Char"/>
    <w:uiPriority w:val="9"/>
    <w:semiHidden/>
    <w:unhideWhenUsed/>
    <w:qFormat/>
    <w:rsid w:val="00F3550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
    </w:pPr>
  </w:style>
  <w:style w:type="paragraph" w:styleId="ListParagraph">
    <w:name w:val="List Paragraph"/>
    <w:basedOn w:val="Normal"/>
    <w:uiPriority w:val="1"/>
    <w:qFormat/>
    <w:pPr>
      <w:spacing w:before="17"/>
      <w:ind w:left="474" w:hanging="368"/>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semiHidden/>
    <w:rsid w:val="00F3550F"/>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9749D4"/>
    <w:rPr>
      <w:color w:val="0000FF"/>
      <w:u w:val="single"/>
    </w:rPr>
  </w:style>
  <w:style w:type="character" w:styleId="UnresolvedMention">
    <w:name w:val="Unresolved Mention"/>
    <w:basedOn w:val="DefaultParagraphFont"/>
    <w:uiPriority w:val="99"/>
    <w:semiHidden/>
    <w:unhideWhenUsed/>
    <w:rsid w:val="00AA4735"/>
    <w:rPr>
      <w:color w:val="605E5C"/>
      <w:shd w:val="clear" w:color="auto" w:fill="E1DFDD"/>
    </w:rPr>
  </w:style>
  <w:style w:type="paragraph" w:styleId="Header">
    <w:name w:val="header"/>
    <w:basedOn w:val="Normal"/>
    <w:link w:val="HeaderChar"/>
    <w:uiPriority w:val="99"/>
    <w:unhideWhenUsed/>
    <w:rsid w:val="00AA4735"/>
    <w:pPr>
      <w:tabs>
        <w:tab w:val="center" w:pos="4680"/>
        <w:tab w:val="right" w:pos="9360"/>
      </w:tabs>
    </w:pPr>
  </w:style>
  <w:style w:type="character" w:customStyle="1" w:styleId="HeaderChar">
    <w:name w:val="Header Char"/>
    <w:basedOn w:val="DefaultParagraphFont"/>
    <w:link w:val="Header"/>
    <w:uiPriority w:val="99"/>
    <w:rsid w:val="00AA4735"/>
    <w:rPr>
      <w:rFonts w:ascii="Arial" w:eastAsia="Arial" w:hAnsi="Arial" w:cs="Arial"/>
    </w:rPr>
  </w:style>
  <w:style w:type="paragraph" w:styleId="Footer">
    <w:name w:val="footer"/>
    <w:basedOn w:val="Normal"/>
    <w:link w:val="FooterChar"/>
    <w:uiPriority w:val="99"/>
    <w:unhideWhenUsed/>
    <w:rsid w:val="00AA4735"/>
    <w:pPr>
      <w:tabs>
        <w:tab w:val="center" w:pos="4680"/>
        <w:tab w:val="right" w:pos="9360"/>
      </w:tabs>
    </w:pPr>
  </w:style>
  <w:style w:type="character" w:customStyle="1" w:styleId="FooterChar">
    <w:name w:val="Footer Char"/>
    <w:basedOn w:val="DefaultParagraphFont"/>
    <w:link w:val="Footer"/>
    <w:uiPriority w:val="99"/>
    <w:rsid w:val="00AA4735"/>
    <w:rPr>
      <w:rFonts w:ascii="Arial" w:eastAsia="Arial" w:hAnsi="Arial" w:cs="Arial"/>
    </w:rPr>
  </w:style>
  <w:style w:type="paragraph" w:customStyle="1" w:styleId="Default">
    <w:name w:val="Default"/>
    <w:rsid w:val="00630F26"/>
    <w:pPr>
      <w:widowControl/>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174768">
      <w:bodyDiv w:val="1"/>
      <w:marLeft w:val="0"/>
      <w:marRight w:val="0"/>
      <w:marTop w:val="0"/>
      <w:marBottom w:val="0"/>
      <w:divBdr>
        <w:top w:val="none" w:sz="0" w:space="0" w:color="auto"/>
        <w:left w:val="none" w:sz="0" w:space="0" w:color="auto"/>
        <w:bottom w:val="none" w:sz="0" w:space="0" w:color="auto"/>
        <w:right w:val="none" w:sz="0" w:space="0" w:color="auto"/>
      </w:divBdr>
      <w:divsChild>
        <w:div w:id="1660428368">
          <w:marLeft w:val="0"/>
          <w:marRight w:val="0"/>
          <w:marTop w:val="0"/>
          <w:marBottom w:val="0"/>
          <w:divBdr>
            <w:top w:val="none" w:sz="0" w:space="0" w:color="auto"/>
            <w:left w:val="none" w:sz="0" w:space="0" w:color="auto"/>
            <w:bottom w:val="none" w:sz="0" w:space="0" w:color="auto"/>
            <w:right w:val="none" w:sz="0" w:space="0" w:color="auto"/>
          </w:divBdr>
        </w:div>
      </w:divsChild>
    </w:div>
    <w:div w:id="17704648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akecanyon.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akecanyoncsd@g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nkedin.com/in/nicholas-amaral-02ba02104/" TargetMode="External"/><Relationship Id="rId5" Type="http://schemas.openxmlformats.org/officeDocument/2006/relationships/footnotes" Target="footnotes.xml"/><Relationship Id="rId10" Type="http://schemas.openxmlformats.org/officeDocument/2006/relationships/hyperlink" Target="https://us02web.zoom.us/u/kb9mUCZso7" TargetMode="External"/><Relationship Id="rId4" Type="http://schemas.openxmlformats.org/officeDocument/2006/relationships/webSettings" Target="webSettings.xml"/><Relationship Id="rId9" Type="http://schemas.openxmlformats.org/officeDocument/2006/relationships/hyperlink" Target="https://us02web.zoom.us/j/8228762491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492</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Everts</dc:creator>
  <cp:keywords/>
  <dc:description/>
  <cp:lastModifiedBy>Munchie</cp:lastModifiedBy>
  <cp:revision>1</cp:revision>
  <cp:lastPrinted>2022-03-10T03:26:00Z</cp:lastPrinted>
  <dcterms:created xsi:type="dcterms:W3CDTF">2022-03-10T02:41:00Z</dcterms:created>
  <dcterms:modified xsi:type="dcterms:W3CDTF">2022-03-28T13:52:00Z</dcterms:modified>
</cp:coreProperties>
</file>